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7D962C">
      <w:pPr>
        <w:jc w:val="center"/>
        <w:rPr>
          <w:rFonts w:ascii="Times New Roman" w:hAnsi="Times New Roman" w:eastAsia="黑体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/>
          <w:b/>
          <w:bCs/>
          <w:sz w:val="32"/>
          <w:szCs w:val="32"/>
        </w:rPr>
        <w:t>招聘会参会企业信息表</w:t>
      </w:r>
    </w:p>
    <w:tbl>
      <w:tblPr>
        <w:tblStyle w:val="2"/>
        <w:tblpPr w:leftFromText="180" w:rightFromText="180" w:vertAnchor="text" w:horzAnchor="margin" w:tblpY="688"/>
        <w:tblW w:w="891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80"/>
        <w:gridCol w:w="1275"/>
        <w:gridCol w:w="343"/>
        <w:gridCol w:w="1065"/>
        <w:gridCol w:w="869"/>
        <w:gridCol w:w="1614"/>
        <w:gridCol w:w="172"/>
        <w:gridCol w:w="1664"/>
      </w:tblGrid>
      <w:tr w14:paraId="63B758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6DA3C575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单位名称</w:t>
            </w:r>
          </w:p>
        </w:tc>
        <w:tc>
          <w:tcPr>
            <w:tcW w:w="3552" w:type="dxa"/>
            <w:gridSpan w:val="4"/>
            <w:noWrap w:val="0"/>
            <w:vAlign w:val="center"/>
          </w:tcPr>
          <w:p w14:paraId="77E843A6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30"/>
                <w:szCs w:val="30"/>
              </w:rPr>
              <w:t>辽宁金发科技有限公司</w:t>
            </w:r>
          </w:p>
        </w:tc>
        <w:tc>
          <w:tcPr>
            <w:tcW w:w="1614" w:type="dxa"/>
            <w:noWrap w:val="0"/>
            <w:vAlign w:val="center"/>
          </w:tcPr>
          <w:p w14:paraId="5D66499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单位性质</w:t>
            </w:r>
          </w:p>
        </w:tc>
        <w:tc>
          <w:tcPr>
            <w:tcW w:w="1836" w:type="dxa"/>
            <w:gridSpan w:val="2"/>
            <w:noWrap w:val="0"/>
            <w:vAlign w:val="center"/>
          </w:tcPr>
          <w:p w14:paraId="65FD0F4B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30"/>
                <w:szCs w:val="30"/>
              </w:rPr>
              <w:t>民营企业</w:t>
            </w:r>
          </w:p>
        </w:tc>
      </w:tr>
      <w:tr w14:paraId="5D5D1A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5B9A322F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单位地址</w:t>
            </w:r>
          </w:p>
        </w:tc>
        <w:tc>
          <w:tcPr>
            <w:tcW w:w="3552" w:type="dxa"/>
            <w:gridSpan w:val="4"/>
            <w:noWrap w:val="0"/>
            <w:vAlign w:val="center"/>
          </w:tcPr>
          <w:p w14:paraId="5E85BED4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30"/>
                <w:szCs w:val="30"/>
              </w:rPr>
              <w:t>辽宁省盘锦市辽东湾新区</w:t>
            </w:r>
          </w:p>
        </w:tc>
        <w:tc>
          <w:tcPr>
            <w:tcW w:w="1614" w:type="dxa"/>
            <w:noWrap w:val="0"/>
            <w:vAlign w:val="center"/>
          </w:tcPr>
          <w:p w14:paraId="26774CEB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所属行业</w:t>
            </w:r>
          </w:p>
        </w:tc>
        <w:tc>
          <w:tcPr>
            <w:tcW w:w="1836" w:type="dxa"/>
            <w:gridSpan w:val="2"/>
            <w:noWrap w:val="0"/>
            <w:vAlign w:val="center"/>
          </w:tcPr>
          <w:p w14:paraId="6554792F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30"/>
                <w:szCs w:val="30"/>
              </w:rPr>
              <w:t>制造业</w:t>
            </w:r>
          </w:p>
        </w:tc>
      </w:tr>
      <w:tr w14:paraId="5A51FD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595DD01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联 系 人</w:t>
            </w:r>
          </w:p>
        </w:tc>
        <w:tc>
          <w:tcPr>
            <w:tcW w:w="1275" w:type="dxa"/>
            <w:tcBorders>
              <w:right w:val="single" w:color="auto" w:sz="4" w:space="0"/>
            </w:tcBorders>
            <w:noWrap w:val="0"/>
            <w:vAlign w:val="center"/>
          </w:tcPr>
          <w:p w14:paraId="227B114B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30"/>
                <w:szCs w:val="30"/>
              </w:rPr>
              <w:t>苗子健</w:t>
            </w:r>
          </w:p>
        </w:tc>
        <w:tc>
          <w:tcPr>
            <w:tcW w:w="140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1A1F1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电话</w:t>
            </w:r>
          </w:p>
        </w:tc>
        <w:tc>
          <w:tcPr>
            <w:tcW w:w="869" w:type="dxa"/>
            <w:tcBorders>
              <w:left w:val="single" w:color="auto" w:sz="4" w:space="0"/>
            </w:tcBorders>
            <w:noWrap w:val="0"/>
            <w:vAlign w:val="center"/>
          </w:tcPr>
          <w:p w14:paraId="681656BD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</w:p>
        </w:tc>
        <w:tc>
          <w:tcPr>
            <w:tcW w:w="1614" w:type="dxa"/>
            <w:noWrap w:val="0"/>
            <w:vAlign w:val="center"/>
          </w:tcPr>
          <w:p w14:paraId="3CF158D0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手    机</w:t>
            </w:r>
          </w:p>
        </w:tc>
        <w:tc>
          <w:tcPr>
            <w:tcW w:w="1836" w:type="dxa"/>
            <w:gridSpan w:val="2"/>
            <w:noWrap w:val="0"/>
            <w:vAlign w:val="center"/>
          </w:tcPr>
          <w:p w14:paraId="168CF9CC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8"/>
                <w:szCs w:val="28"/>
              </w:rPr>
              <w:t>1599835933</w:t>
            </w: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1</w:t>
            </w:r>
          </w:p>
        </w:tc>
      </w:tr>
      <w:tr w14:paraId="7310A4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EE2730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E-MAIL</w:t>
            </w:r>
          </w:p>
        </w:tc>
        <w:tc>
          <w:tcPr>
            <w:tcW w:w="3552" w:type="dxa"/>
            <w:gridSpan w:val="4"/>
            <w:noWrap w:val="0"/>
            <w:vAlign w:val="center"/>
          </w:tcPr>
          <w:p w14:paraId="675A72EE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szCs w:val="24"/>
              </w:rPr>
              <w:t>miaozijian@kingfa.com.cn</w:t>
            </w:r>
          </w:p>
        </w:tc>
        <w:tc>
          <w:tcPr>
            <w:tcW w:w="1614" w:type="dxa"/>
            <w:noWrap w:val="0"/>
            <w:vAlign w:val="center"/>
          </w:tcPr>
          <w:p w14:paraId="70B9DDC9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传    真</w:t>
            </w:r>
          </w:p>
        </w:tc>
        <w:tc>
          <w:tcPr>
            <w:tcW w:w="1836" w:type="dxa"/>
            <w:gridSpan w:val="2"/>
            <w:noWrap w:val="0"/>
            <w:vAlign w:val="center"/>
          </w:tcPr>
          <w:p w14:paraId="18E5AFB2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</w:p>
        </w:tc>
      </w:tr>
      <w:tr w14:paraId="3030E8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8" w:hRule="exact"/>
        </w:trPr>
        <w:tc>
          <w:tcPr>
            <w:tcW w:w="1908" w:type="dxa"/>
            <w:gridSpan w:val="2"/>
            <w:noWrap w:val="0"/>
            <w:textDirection w:val="tbRlV"/>
            <w:vAlign w:val="center"/>
          </w:tcPr>
          <w:p w14:paraId="147158A6">
            <w:pPr>
              <w:ind w:left="113" w:right="113"/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 位 简 介</w:t>
            </w:r>
          </w:p>
        </w:tc>
        <w:tc>
          <w:tcPr>
            <w:tcW w:w="7002" w:type="dxa"/>
            <w:gridSpan w:val="7"/>
            <w:noWrap w:val="0"/>
            <w:vAlign w:val="center"/>
          </w:tcPr>
          <w:p w14:paraId="4D9CB0BF">
            <w:pPr>
              <w:ind w:firstLine="480"/>
              <w:rPr>
                <w:rFonts w:hint="eastAsia" w:ascii="Times New Roman" w:hAnsi="Times New Roman" w:eastAsia="仿宋_GB2312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辽宁金发科技有限公司（以下简称公司）成立于2020年1月20日，项目资本金65.83亿元，金发科技（股票代码：600143）出资18.8亿元，占比28.56%；盘锦金发高分子材料有限公司出资29.03亿元，占比44.10%；辽宁宝来集团出资15亿元，占比22.79%；盘锦鑫海建设工程有限公司认缴出资3亿元，占比4.55%，占地面积约为2780亩。</w:t>
            </w:r>
          </w:p>
          <w:p w14:paraId="53FA6BC9">
            <w:pPr>
              <w:ind w:firstLine="480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</w:p>
        </w:tc>
      </w:tr>
      <w:tr w14:paraId="6032A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910" w:type="dxa"/>
            <w:gridSpan w:val="9"/>
            <w:noWrap w:val="0"/>
            <w:vAlign w:val="center"/>
          </w:tcPr>
          <w:p w14:paraId="5D7602A5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招  聘  信  息</w:t>
            </w:r>
          </w:p>
        </w:tc>
      </w:tr>
      <w:tr w14:paraId="5B6F02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</w:trPr>
        <w:tc>
          <w:tcPr>
            <w:tcW w:w="828" w:type="dxa"/>
            <w:noWrap w:val="0"/>
            <w:vAlign w:val="center"/>
          </w:tcPr>
          <w:p w14:paraId="29E2B836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序号</w:t>
            </w:r>
          </w:p>
        </w:tc>
        <w:tc>
          <w:tcPr>
            <w:tcW w:w="1080" w:type="dxa"/>
            <w:noWrap w:val="0"/>
            <w:vAlign w:val="center"/>
          </w:tcPr>
          <w:p w14:paraId="5E95525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岗位</w:t>
            </w:r>
          </w:p>
        </w:tc>
        <w:tc>
          <w:tcPr>
            <w:tcW w:w="1618" w:type="dxa"/>
            <w:gridSpan w:val="2"/>
            <w:noWrap w:val="0"/>
            <w:vAlign w:val="center"/>
          </w:tcPr>
          <w:p w14:paraId="499A2BA6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专业</w:t>
            </w:r>
          </w:p>
        </w:tc>
        <w:tc>
          <w:tcPr>
            <w:tcW w:w="1065" w:type="dxa"/>
            <w:noWrap w:val="0"/>
            <w:vAlign w:val="center"/>
          </w:tcPr>
          <w:p w14:paraId="77D867E2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学历</w:t>
            </w:r>
          </w:p>
        </w:tc>
        <w:tc>
          <w:tcPr>
            <w:tcW w:w="869" w:type="dxa"/>
            <w:noWrap w:val="0"/>
            <w:vAlign w:val="center"/>
          </w:tcPr>
          <w:p w14:paraId="35368E2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人数</w:t>
            </w:r>
          </w:p>
        </w:tc>
        <w:tc>
          <w:tcPr>
            <w:tcW w:w="178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202F620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提供薪资</w:t>
            </w:r>
          </w:p>
        </w:tc>
        <w:tc>
          <w:tcPr>
            <w:tcW w:w="1664" w:type="dxa"/>
            <w:tcBorders>
              <w:left w:val="single" w:color="auto" w:sz="4" w:space="0"/>
            </w:tcBorders>
            <w:noWrap w:val="0"/>
            <w:vAlign w:val="center"/>
          </w:tcPr>
          <w:p w14:paraId="2DA58739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其它要求</w:t>
            </w:r>
          </w:p>
        </w:tc>
      </w:tr>
      <w:tr w14:paraId="25F63E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exact"/>
        </w:trPr>
        <w:tc>
          <w:tcPr>
            <w:tcW w:w="828" w:type="dxa"/>
            <w:noWrap w:val="0"/>
            <w:vAlign w:val="center"/>
          </w:tcPr>
          <w:p w14:paraId="5D977C6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080" w:type="dxa"/>
            <w:noWrap w:val="0"/>
            <w:vAlign w:val="center"/>
          </w:tcPr>
          <w:p w14:paraId="634A075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生产管理储干</w:t>
            </w:r>
          </w:p>
        </w:tc>
        <w:tc>
          <w:tcPr>
            <w:tcW w:w="1618" w:type="dxa"/>
            <w:gridSpan w:val="2"/>
            <w:noWrap w:val="0"/>
            <w:vAlign w:val="center"/>
          </w:tcPr>
          <w:p w14:paraId="2EE78BB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化工、石油化工等相关专业</w:t>
            </w:r>
          </w:p>
        </w:tc>
        <w:tc>
          <w:tcPr>
            <w:tcW w:w="1065" w:type="dxa"/>
            <w:noWrap w:val="0"/>
            <w:vAlign w:val="center"/>
          </w:tcPr>
          <w:p w14:paraId="60EFB84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本科及以上</w:t>
            </w:r>
          </w:p>
        </w:tc>
        <w:tc>
          <w:tcPr>
            <w:tcW w:w="869" w:type="dxa"/>
            <w:noWrap w:val="0"/>
            <w:vAlign w:val="center"/>
          </w:tcPr>
          <w:p w14:paraId="5CEBE31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7</w:t>
            </w:r>
          </w:p>
        </w:tc>
        <w:tc>
          <w:tcPr>
            <w:tcW w:w="178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073BFB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11500-13500</w:t>
            </w:r>
          </w:p>
        </w:tc>
        <w:tc>
          <w:tcPr>
            <w:tcW w:w="1664" w:type="dxa"/>
            <w:tcBorders>
              <w:left w:val="single" w:color="auto" w:sz="4" w:space="0"/>
            </w:tcBorders>
            <w:noWrap w:val="0"/>
            <w:vAlign w:val="center"/>
          </w:tcPr>
          <w:p w14:paraId="137112A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</w:tr>
      <w:tr w14:paraId="38FF80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exact"/>
        </w:trPr>
        <w:tc>
          <w:tcPr>
            <w:tcW w:w="828" w:type="dxa"/>
            <w:noWrap w:val="0"/>
            <w:vAlign w:val="center"/>
          </w:tcPr>
          <w:p w14:paraId="343CDB5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080" w:type="dxa"/>
            <w:noWrap w:val="0"/>
            <w:vAlign w:val="center"/>
          </w:tcPr>
          <w:p w14:paraId="6FF6098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安全工程师</w:t>
            </w:r>
          </w:p>
        </w:tc>
        <w:tc>
          <w:tcPr>
            <w:tcW w:w="1618" w:type="dxa"/>
            <w:gridSpan w:val="2"/>
            <w:noWrap w:val="0"/>
            <w:vAlign w:val="center"/>
          </w:tcPr>
          <w:p w14:paraId="0108898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安全工程/化工/环境工程/机械/电气等相关专业</w:t>
            </w:r>
          </w:p>
        </w:tc>
        <w:tc>
          <w:tcPr>
            <w:tcW w:w="1065" w:type="dxa"/>
            <w:noWrap w:val="0"/>
            <w:vAlign w:val="center"/>
          </w:tcPr>
          <w:p w14:paraId="7ECDA5B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硕士及以上</w:t>
            </w:r>
          </w:p>
        </w:tc>
        <w:tc>
          <w:tcPr>
            <w:tcW w:w="869" w:type="dxa"/>
            <w:noWrap w:val="0"/>
            <w:vAlign w:val="center"/>
          </w:tcPr>
          <w:p w14:paraId="5927E0A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78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3C1D9C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13500-15000</w:t>
            </w:r>
          </w:p>
        </w:tc>
        <w:tc>
          <w:tcPr>
            <w:tcW w:w="1664" w:type="dxa"/>
            <w:tcBorders>
              <w:left w:val="single" w:color="auto" w:sz="4" w:space="0"/>
            </w:tcBorders>
            <w:noWrap w:val="0"/>
            <w:vAlign w:val="center"/>
          </w:tcPr>
          <w:p w14:paraId="3EE7E0D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</w:tr>
      <w:tr w14:paraId="10467E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</w:trPr>
        <w:tc>
          <w:tcPr>
            <w:tcW w:w="828" w:type="dxa"/>
            <w:noWrap w:val="0"/>
            <w:vAlign w:val="center"/>
          </w:tcPr>
          <w:p w14:paraId="7791F81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080" w:type="dxa"/>
            <w:noWrap w:val="0"/>
            <w:vAlign w:val="center"/>
          </w:tcPr>
          <w:p w14:paraId="17E19F7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质量工程师</w:t>
            </w:r>
          </w:p>
        </w:tc>
        <w:tc>
          <w:tcPr>
            <w:tcW w:w="1618" w:type="dxa"/>
            <w:gridSpan w:val="2"/>
            <w:noWrap w:val="0"/>
            <w:vAlign w:val="center"/>
          </w:tcPr>
          <w:p w14:paraId="09FD322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化工、化学、化工机械或者高分子材料等相关专业</w:t>
            </w:r>
          </w:p>
        </w:tc>
        <w:tc>
          <w:tcPr>
            <w:tcW w:w="1065" w:type="dxa"/>
            <w:noWrap w:val="0"/>
            <w:vAlign w:val="center"/>
          </w:tcPr>
          <w:p w14:paraId="1843126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硕士及以上</w:t>
            </w:r>
          </w:p>
        </w:tc>
        <w:tc>
          <w:tcPr>
            <w:tcW w:w="869" w:type="dxa"/>
            <w:noWrap w:val="0"/>
            <w:vAlign w:val="center"/>
          </w:tcPr>
          <w:p w14:paraId="53B989F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78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DD55C2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13500-15000</w:t>
            </w:r>
          </w:p>
        </w:tc>
        <w:tc>
          <w:tcPr>
            <w:tcW w:w="1664" w:type="dxa"/>
            <w:tcBorders>
              <w:left w:val="single" w:color="auto" w:sz="4" w:space="0"/>
            </w:tcBorders>
            <w:noWrap w:val="0"/>
            <w:vAlign w:val="center"/>
          </w:tcPr>
          <w:p w14:paraId="6B6A003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</w:tr>
      <w:tr w14:paraId="7FA98E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</w:trPr>
        <w:tc>
          <w:tcPr>
            <w:tcW w:w="828" w:type="dxa"/>
            <w:noWrap w:val="0"/>
            <w:vAlign w:val="center"/>
          </w:tcPr>
          <w:p w14:paraId="309C459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4</w:t>
            </w:r>
          </w:p>
        </w:tc>
        <w:tc>
          <w:tcPr>
            <w:tcW w:w="1080" w:type="dxa"/>
            <w:noWrap w:val="0"/>
            <w:vAlign w:val="center"/>
          </w:tcPr>
          <w:p w14:paraId="12402FE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财务储备干部</w:t>
            </w:r>
          </w:p>
        </w:tc>
        <w:tc>
          <w:tcPr>
            <w:tcW w:w="1618" w:type="dxa"/>
            <w:gridSpan w:val="2"/>
            <w:noWrap w:val="0"/>
            <w:vAlign w:val="center"/>
          </w:tcPr>
          <w:p w14:paraId="551138B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会计相关专业</w:t>
            </w:r>
          </w:p>
        </w:tc>
        <w:tc>
          <w:tcPr>
            <w:tcW w:w="1065" w:type="dxa"/>
            <w:noWrap w:val="0"/>
            <w:vAlign w:val="center"/>
          </w:tcPr>
          <w:p w14:paraId="315F4E5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硕士及以上</w:t>
            </w:r>
          </w:p>
        </w:tc>
        <w:tc>
          <w:tcPr>
            <w:tcW w:w="869" w:type="dxa"/>
            <w:noWrap w:val="0"/>
            <w:vAlign w:val="center"/>
          </w:tcPr>
          <w:p w14:paraId="26307AC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78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0F8580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13500-15000</w:t>
            </w:r>
          </w:p>
        </w:tc>
        <w:tc>
          <w:tcPr>
            <w:tcW w:w="1664" w:type="dxa"/>
            <w:tcBorders>
              <w:left w:val="single" w:color="auto" w:sz="4" w:space="0"/>
            </w:tcBorders>
            <w:noWrap w:val="0"/>
            <w:vAlign w:val="center"/>
          </w:tcPr>
          <w:p w14:paraId="54AC2B9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</w:tr>
      <w:tr w14:paraId="60A83BD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exact"/>
        </w:trPr>
        <w:tc>
          <w:tcPr>
            <w:tcW w:w="828" w:type="dxa"/>
            <w:noWrap w:val="0"/>
            <w:vAlign w:val="center"/>
          </w:tcPr>
          <w:p w14:paraId="3C13E57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5</w:t>
            </w:r>
          </w:p>
        </w:tc>
        <w:tc>
          <w:tcPr>
            <w:tcW w:w="1080" w:type="dxa"/>
            <w:noWrap w:val="0"/>
            <w:vAlign w:val="center"/>
          </w:tcPr>
          <w:p w14:paraId="0FB12C8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人事储备干部</w:t>
            </w:r>
          </w:p>
        </w:tc>
        <w:tc>
          <w:tcPr>
            <w:tcW w:w="1618" w:type="dxa"/>
            <w:gridSpan w:val="2"/>
            <w:noWrap w:val="0"/>
            <w:vAlign w:val="center"/>
          </w:tcPr>
          <w:p w14:paraId="272A8F1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人力资源管理、心理学、企业管理、工商管理、英语等相关专业</w:t>
            </w:r>
          </w:p>
        </w:tc>
        <w:tc>
          <w:tcPr>
            <w:tcW w:w="1065" w:type="dxa"/>
            <w:noWrap w:val="0"/>
            <w:vAlign w:val="center"/>
          </w:tcPr>
          <w:p w14:paraId="401058F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本科及以上</w:t>
            </w:r>
          </w:p>
        </w:tc>
        <w:tc>
          <w:tcPr>
            <w:tcW w:w="869" w:type="dxa"/>
            <w:noWrap w:val="0"/>
            <w:vAlign w:val="center"/>
          </w:tcPr>
          <w:p w14:paraId="28DDD85A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78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E90837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  <w:t>11500-13500</w:t>
            </w:r>
          </w:p>
        </w:tc>
        <w:tc>
          <w:tcPr>
            <w:tcW w:w="1664" w:type="dxa"/>
            <w:tcBorders>
              <w:left w:val="single" w:color="auto" w:sz="4" w:space="0"/>
            </w:tcBorders>
            <w:noWrap w:val="0"/>
            <w:vAlign w:val="center"/>
          </w:tcPr>
          <w:p w14:paraId="0E4B2337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</w:tr>
    </w:tbl>
    <w:p w14:paraId="0B8F255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riam">
    <w:panose1 w:val="020B0502050101010101"/>
    <w:charset w:val="00"/>
    <w:family w:val="auto"/>
    <w:pitch w:val="default"/>
    <w:sig w:usb0="00000801" w:usb1="00000000" w:usb2="00000000" w:usb3="00000000" w:csb0="00000020" w:csb1="00200000"/>
  </w:font>
  <w:font w:name="Microsoft Yi Baiti">
    <w:panose1 w:val="03000500000000000000"/>
    <w:charset w:val="00"/>
    <w:family w:val="auto"/>
    <w:pitch w:val="default"/>
    <w:sig w:usb0="80000003" w:usb1="00010402" w:usb2="00080002" w:usb3="00000000" w:csb0="00000001" w:csb1="00000000"/>
  </w:font>
  <w:font w:name="Miriam Fixed">
    <w:panose1 w:val="020B0509050101010101"/>
    <w:charset w:val="00"/>
    <w:family w:val="auto"/>
    <w:pitch w:val="default"/>
    <w:sig w:usb0="00000801" w:usb1="00000000" w:usb2="00000000" w:usb3="00000000" w:csb0="00000020" w:csb1="002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C165D7"/>
    <w:rsid w:val="41E0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98</Characters>
  <Lines>0</Lines>
  <Paragraphs>0</Paragraphs>
  <TotalTime>11</TotalTime>
  <ScaleCrop>false</ScaleCrop>
  <LinksUpToDate>false</LinksUpToDate>
  <CharactersWithSpaces>120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2025-02-13T01:23:00Z</dcterms:created>
  <dc:creator>Administrator</dc:creator>
  <cp:lastModifiedBy>Administrator</cp:lastModifiedBy>
  <dcterms:modified xsi:type="dcterms:W3CDTF">2025-04-08T05:45:34Z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eyJoZGlkIjoiZjRhNDliZjdmOWMxMDM2MGM5YzZhMTdlOGRjOTBmMWQifQ==</vt:lpwstr>
  </property>
  <property fmtid="{D5CDD505-2E9C-101B-9397-08002B2CF9AE}" pid="4" name="ICV">
    <vt:lpwstr>41ACAA36EB85451B95ABC2BAC650C3F9_12</vt:lpwstr>
  </property>
</Properties>
</file>